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document.xml" ContentType="application/vnd.openxmlformats-officedocument.wordprocessingml.document.glossary+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t>Procedura postępowania na wypadek podejrzenia zakażenia COVID – 19</w:t>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przez osoby przebywające/pracujące </w:t>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t>w Zespole Szkół Specjalnych nr 89 w Warszawie</w:t>
      </w:r>
    </w:p>
    <w:p>
      <w:pPr>
        <w:pStyle w:val="ListParagraph"/>
        <w:numPr>
          <w:ilvl w:val="0"/>
          <w:numId w:val="1"/>
        </w:numPr>
        <w:spacing w:lineRule="auto" w:line="360"/>
        <w:rPr>
          <w:rFonts w:ascii="Times New Roman" w:hAnsi="Times New Roman" w:cs="Times New Roman"/>
          <w:sz w:val="24"/>
          <w:szCs w:val="24"/>
        </w:rPr>
      </w:pPr>
      <w:r>
        <w:rPr>
          <w:rFonts w:cs="Times New Roman" w:ascii="Times New Roman" w:hAnsi="Times New Roman"/>
          <w:sz w:val="24"/>
          <w:szCs w:val="24"/>
        </w:rPr>
        <w:t xml:space="preserve">Podstawa prawna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Ustawa z dnia 5 grudnia 2008 r. o zapobieganiu oraz zwalczaniu zakażeń i chorób zakaźnych u ludzi (Dz.U. z 2019 r. poz.1239 ze zm.),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Ustawa z dnia 14 marca 1985 r. o Państwowej Inspekcji Sanitarnej (Dz.U. z 2019 r. poz. 59), • Ustawa z dnia 14 grudnia 2016 r. Prawo oświatowe (Dz.U. z 2019 r. poz. 1148),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Rozporządzenie Ministra Edukacji Narodowej i Sportu w sprawie bezpieczeństwa i higieny w publicznych i niepublicznych szkołach i placówkach (Dz.U. z 2003 r. Nr 6 poz. 69 ze zm.),</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Ustawy z dnia 2 marca 2020 r. o szczególnych rozwiązaniach związanych z zapobieganiem, przeciwdziałaniem i zwalczaniem COVID-19, innych chorób zakaźnych oraz wywołanych nimi sytuacji kryzysowych Dz. U. z 2020 r. poz. 374: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rozp. MEN z dnia 20 marca 2020 r. w sprawie szczególnych rozwiązań w okresie czasowego ograniczenia funkcjonowania jednostek systemu oświaty w związku z zapobieganiem, przeciwdziałaniem i zwalczaniem COVID-19 z późniejszymi zmianami.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Wytyczne Ministerstwa Zdrowia, Ministerstwa Edukacji Narodowej i GIS z dnia 15.05.2020r. </w:t>
      </w:r>
    </w:p>
    <w:p>
      <w:pPr>
        <w:pStyle w:val="ListParagraph"/>
        <w:numPr>
          <w:ilvl w:val="0"/>
          <w:numId w:val="1"/>
        </w:numPr>
        <w:spacing w:lineRule="auto" w:line="360"/>
        <w:rPr>
          <w:rFonts w:ascii="Times New Roman" w:hAnsi="Times New Roman" w:cs="Times New Roman"/>
          <w:sz w:val="24"/>
          <w:szCs w:val="24"/>
        </w:rPr>
      </w:pPr>
      <w:r>
        <w:rPr>
          <w:rFonts w:cs="Times New Roman" w:ascii="Times New Roman" w:hAnsi="Times New Roman"/>
          <w:sz w:val="24"/>
          <w:szCs w:val="24"/>
        </w:rPr>
        <w:t xml:space="preserve">Cel procedury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Celem niniejszej procedury jest ustalenie zasad postępowania z uczniami i pracownikami potencjalnie chorymi na COVID- 19 oraz zminimalizowanie ryzyka narażenia na niebezpieczeństwo zarażenia się od chorego ucznia lub pracownika. </w:t>
      </w:r>
    </w:p>
    <w:p>
      <w:pPr>
        <w:pStyle w:val="ListParagraph"/>
        <w:numPr>
          <w:ilvl w:val="0"/>
          <w:numId w:val="1"/>
        </w:numPr>
        <w:spacing w:lineRule="auto" w:line="360"/>
        <w:rPr>
          <w:rFonts w:ascii="Times New Roman" w:hAnsi="Times New Roman" w:cs="Times New Roman"/>
          <w:sz w:val="24"/>
          <w:szCs w:val="24"/>
        </w:rPr>
      </w:pPr>
      <w:r>
        <w:rPr>
          <w:rFonts w:cs="Times New Roman" w:ascii="Times New Roman" w:hAnsi="Times New Roman"/>
          <w:sz w:val="24"/>
          <w:szCs w:val="24"/>
        </w:rPr>
        <w:t xml:space="preserve">Przedmiot procedury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Przedmiotem niniejszej procedury jest określenie: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objawów choroby COVID-19,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zasad postępowania w przypadku podejrzenia zakażenia pracownika,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zasad postępowania z dzieckiem potencjalnie chorym na COVID-19. IV.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Zakres stosowania procedury dotyczy wszystkich pracowników szkoły, uczniów, a także rodziców/opiekunów prawnych. </w:t>
      </w:r>
    </w:p>
    <w:p>
      <w:pPr>
        <w:pStyle w:val="ListParagraph"/>
        <w:numPr>
          <w:ilvl w:val="0"/>
          <w:numId w:val="1"/>
        </w:numPr>
        <w:spacing w:lineRule="auto" w:line="360"/>
        <w:rPr>
          <w:rFonts w:ascii="Times New Roman" w:hAnsi="Times New Roman" w:cs="Times New Roman"/>
          <w:sz w:val="24"/>
          <w:szCs w:val="24"/>
        </w:rPr>
      </w:pPr>
      <w:r>
        <w:rPr>
          <w:rFonts w:cs="Times New Roman" w:ascii="Times New Roman" w:hAnsi="Times New Roman"/>
          <w:sz w:val="24"/>
          <w:szCs w:val="24"/>
        </w:rPr>
        <w:t xml:space="preserve">Objawy choroby COVID-19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Najczęstsze objawy COVID-19 to gorączka, suchy kaszel i zmęczenie. Niektórzy pacjenci mogą odczuwać bóle, przekrwienie błony śluzowej nosa, ból gardła lub biegunkę. Objawy te są zwykle łagodne i zaczynają się stopniowo. Niektóre osoby zarażają się, ale mają bardzo łagodne objawy. Większość osób (około 80%) dochodzi do siebie po chorobie bez konieczności leczenia szpitalnego. Około 1 na 5 osób, które zachorują na COVID-19, poważnie choruje i ma trudności z oddychaniem. Starsi ludzie i osoby z dodatkowymi problemami medycznymi, takimi jak wysokie ciśnienie krwi, problemy z sercem i płucami, cukrzyca lub nowotwór, są bardziej narażone na ciężki przebieg choroby. Jednak nawet osoby z bardzo łagodnymi objawami COVID-19 mogą przenosić wirusa. </w:t>
      </w:r>
    </w:p>
    <w:p>
      <w:pPr>
        <w:pStyle w:val="ListParagraph"/>
        <w:numPr>
          <w:ilvl w:val="0"/>
          <w:numId w:val="1"/>
        </w:numPr>
        <w:spacing w:lineRule="auto" w:line="360"/>
        <w:rPr>
          <w:rFonts w:ascii="Times New Roman" w:hAnsi="Times New Roman" w:cs="Times New Roman"/>
          <w:sz w:val="24"/>
          <w:szCs w:val="24"/>
        </w:rPr>
      </w:pPr>
      <w:r>
        <w:rPr>
          <w:rFonts w:cs="Times New Roman" w:ascii="Times New Roman" w:hAnsi="Times New Roman"/>
          <w:sz w:val="24"/>
          <w:szCs w:val="24"/>
        </w:rPr>
        <w:t xml:space="preserve">Postanowienia ogólne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1. Na terenie placówki mogą przebywać tylko osoby, bez jakichkolwiek objawów wskazujących na chorobę zakaźną.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2. W okresie wzmożonej zachorowalności na choroby zakaźne nauczyciele wzmacniają działania edukacyjne przypominając uczniom zasady higieny. Swoje działania odnotowują w dzienniku zajęć.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3. Dyrektor szkoły wywiesza w widocznym miejscu w szkole instrukcję dotyczącą mycia rąk, skutecznej dezynfekcji rak, prawidłowego nakładania i zdejmowania maseczek, prawidłowego nakładania i zdejmowania rękawiczek.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4. Dyrektor szkoły ściśle współpracuje z Wojewódzkim Inspektorem Sanitarnym oraz sprawdza na bieżąco komunikaty publikowane na stronach Głównego Inspektoratu Sanitarnego i Ministerstwa Zdrowia.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5. W przypadku, gdy dziecko lub pracownik szkoły został skierowany do szpitala z podejrzeniem choroby zakaźnej, która aktualnie wskazywana jest, jako niosąca ryzyko epidemii, dyrektor tej placówki w porozumieniu z właściwym państwowym inspektorem sanitarnym może podjąć decyzję o zamknięciu instytucji w celu przeprowadzenia dekontaminacji pomieszczeń i przedmiotów.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6. Rodzice/opiekunowie prawni ucznia, po przebytej przez niego chorobie zakaźnej, zobowiązani są do dostarczenia zaświadczenia od lekarza rodzinnego, że dziecko jest po zakończeniu leczenia, nie jest chore i nie jest możliwym źródłem zarażenia dla innych.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VI. Wystąpienie zachorowania na COVID-19 u pracownika/osoby dorosłej przebywającej na terenie placówki:</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1. W przypadku wystąpienia niepokojących objawów chorobowych pracownik zobowiązany jest natychmiast powiadomić Dyrekcję placówki.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2. Jeśli objawy wystąpiły po (lub przed) godzinach pracy, pracownik nie powinien przychodzić do pracy, powinien pozostać w domu i skontaktować się telefonicznie ze stacją sanitarno-epidemiologiczną, oddziałem zakaźnym, a w razie pogarszania się stanu zdrowia zadzwonić pod nr 999 lub 112 i poinformować, że może być zakażony koronawirusem.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3. W przypadku wystąpienia u pracownika będącego na stanowisku pracy niepokojących objawów sugerujących zakażenie koronawirusem należy niezwłocznie odsunąć go od pracy. Odesłać transportem indywidualnym do domu. Należy wstrzymać przyjmowanie uczniów, powiadomić właściwą miejscowo powiatową stację sanitarnoepidemiologiczną i stosować się ściśle do wydawanych instrukcji i poleceń.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4. Obszar, w którym poruszał się i przebywał pracownik, należy poddać gruntownemu sprzątaniu, zgodnie z funkcjonującymi w podmiocie procedurami oraz zdezynfekować powierzchnie dotykowe (klamki, poręcze, uchwyty itp.).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5. Należy stosować się do zaleceń państwowego powiatowego inspektora sanitarnego przy ustalaniu, czy należy wdrożyć dodatkowe procedury biorąc pod uwagę zaistniały przypadek.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6. Rekomenduje się ustalenie listy osób przebywających w tym samym czasie w części/częściach podmiotu, w których przebywała osoba podejrzana o zakażenie i zalecenie stosowania się do wytycznych Głównego Inspektora Sanitarnego dostępnych na stronie gov.pl/web/koronawirus/ oraz gis.gov.pl odnoszących się do osób, które miały kontakt z zakażonym.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VII. Działania w przypadku stwierdzenia wystąpienia u ucznia objawów choroby zakaźnej COVID-19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1. Nauczyciel w przypadku wystąpienia objawów choroby zakaźnej u ucznia natychmiast zgłasza dyrektorowi. Uczeń zostaje odizolowany  od pozostałych osób przebywających w szkole. Uczeń odizolowany pozostaje pod opieką pielęgniarki szkolnej.</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2. Niezwłocznie informuje Dyrekcję i rodziców ucznia.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3. Rodzic/opiekun prawny chorego jest zobowiązany niezwłocznie zabrać ucznia ze szkoły, aby nie narażać zdrowia pozostałych osób przebywających w budynku.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4. Dyrektor kontaktuje się telefonicznie z Powiatową Stacją Sanitarno-Epidemiologiczna w celu uzyskania decyzji co do dalszego postepowania.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5. W przypadku stwierdzenia wystąpienia u dziecka choroby COVID-19 lub jej podejrzenia, rodzice/opiekunowie prawni dziecka zobowiązani są do poinformowania dyrektora placówki o zachorowaniu ucznia, celem zapobiegania rozpowszechniania się choroby i podjęcia odpowiednich działań.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6. Należy stosować się do zaleceń państwowego powiatowego inspektora sanitarnego przy ustalaniu, czy należy wdrożyć dodatkowe procedury biorąc pod uwagę zaistniały przypadek.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7. Rekomenduje się ustalenie listy osób przebywających w tym samym czasie w części/częściach szkoły, w których przebywała osoba podejrzana o zakażenie i zalecenie stosowania się do wytycznych Głównego Inspektora Sanitarnego dostępnych na stronie gov.pl/web/koronawirus/ oraz gis.gov.pl odnoszących się do osób, które miały kontakt z zakażonym.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IX. Postanowienia końcowe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1. Za wdrożenie i nadzór nad stosowaniem procedury odpowiada Dyrektor Szkoły.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2. Do przestrzegania postanowień niniejszej procedury zobowiązani są wszyscy pracownicy szkoły.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3. Za zapoznanie pracowników i rodziców/opiekunów prawnych wychowanków z niniejszą procedurą odpowiada Dyrekcja Szkoły. </w:t>
      </w:r>
    </w:p>
    <w:p>
      <w:pPr>
        <w:pStyle w:val="Normal"/>
        <w:spacing w:lineRule="auto" w:line="360" w:before="0" w:after="160"/>
        <w:rPr/>
      </w:pPr>
      <w:r>
        <w:rPr>
          <w:rFonts w:cs="Times New Roman" w:ascii="Times New Roman" w:hAnsi="Times New Roman"/>
          <w:sz w:val="24"/>
          <w:szCs w:val="24"/>
        </w:rPr>
        <w:t>4. Zawsze, w przypadku wątpliwości należy zwrócić się do właściwej powiatowej stacji sanitarno-epidemiologicznej w celu konsultacji lub uzyskania porady.</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09515118"/>
    </w:sdtPr>
    <w:sdtContent>
      <w:p>
        <w:pPr>
          <w:pStyle w:val="Stopka"/>
          <w:jc w:val="right"/>
          <w:rPr/>
        </w:pPr>
        <w:r>
          <w:rPr/>
          <w:fldChar w:fldCharType="begin"/>
        </w:r>
        <w:r>
          <w:rPr/>
          <w:instrText> PAGE </w:instrText>
        </w:r>
        <w:r>
          <w:rPr/>
          <w:fldChar w:fldCharType="separate"/>
        </w:r>
        <w:r>
          <w:rPr/>
          <w:t>4</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aa35c8"/>
    <w:rPr/>
  </w:style>
  <w:style w:type="character" w:styleId="StopkaZnak" w:customStyle="1">
    <w:name w:val="Stopka Znak"/>
    <w:basedOn w:val="DefaultParagraphFont"/>
    <w:link w:val="Stopka"/>
    <w:uiPriority w:val="99"/>
    <w:qFormat/>
    <w:rsid w:val="00aa35c8"/>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0715b6"/>
    <w:pPr>
      <w:spacing w:before="0" w:after="16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aa35c8"/>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aa35c8"/>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1a93667-2a2e-4c2a-8c53-8f0d6a3562f5}"/>
      </w:docPartPr>
      <w:docPartBody>
        <w:p w14:paraId="1387BBF4">
          <w:r>
            <w:rPr>
              <w:rStyle w:val="PlaceholderText"/>
            </w:rPr>
            <w:t/>
          </w:r>
        </w:p>
      </w:docPartBody>
    </w:docPart>
  </w:docParts>
</w:glossaryDocument>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LibreOffice/6.3.1.2$Windows_x86 LibreOffice_project/b79626edf0065ac373bd1df5c28bd630b4424273</Application>
  <Pages>2</Pages>
  <Words>627</Words>
  <Characters>4376</Characters>
  <CharactersWithSpaces>5000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2020-05-19T18:43:00Z</dcterms:created>
  <dc:creator>Małgorzata Mrozowska</dc:creator>
  <dc:description/>
  <dc:language>pl-PL</dc:language>
  <cp:lastModifiedBy>Lidia Pilarczyk</cp:lastModifiedBy>
  <dcterms:modified xsi:type="dcterms:W3CDTF">2020-05-21T04:54:35Z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